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.925292968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acadêmica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em Dança (formal e/ou não-formal)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DRT e função/ funções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Experiência em banca avaliadora de Dança e/ou Artes Cênicas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Atualização profissional em Dança (cursos, oficinas, palestras, congressos,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Produções-criações artísticas culturais e/ou acadêmicas em Dança. Cite que função ocupou.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Atualização e participação em eventos artísticos culturais de Dança nos últimos 5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(Menções Honrosas, premiações, conselhos, indicações, etc):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